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1F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11FA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708 302,07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11FA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505 342,94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11FA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388 610,64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1FA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28 889,52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1FA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25 835,40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1FA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8 611,80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11FA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011FA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793 063,92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11FA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276 614,29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11FA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32 603,22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11FA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358 635,43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11FA8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130 412,88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11FA8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2017-06-09T08:40:00Z</dcterms:modified>
</cp:coreProperties>
</file>