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157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1575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704 025,53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157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568 959,51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1575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507 310,52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1575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37 713,73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1575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40 167,00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1575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13 389,00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1575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11575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1 035 302,77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1575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672 355,04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1575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34 277,46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1575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468 179,49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1575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170 247,09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1575F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2017-06-09T09:50:00Z</dcterms:modified>
</cp:coreProperties>
</file>