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D77" w:rsidRDefault="005F507A" w:rsidP="00C14D77">
      <w:pPr>
        <w:jc w:val="center"/>
        <w:rPr>
          <w:b/>
          <w:color w:val="1F497D" w:themeColor="text2"/>
          <w:sz w:val="28"/>
          <w:szCs w:val="28"/>
        </w:rPr>
      </w:pPr>
      <w:r w:rsidRPr="005F507A">
        <w:rPr>
          <w:b/>
          <w:color w:val="1F497D" w:themeColor="text2"/>
          <w:sz w:val="28"/>
          <w:szCs w:val="28"/>
          <w:u w:val="single"/>
        </w:rPr>
        <w:t>Форма 2.2.</w:t>
      </w:r>
      <w:r>
        <w:rPr>
          <w:b/>
          <w:color w:val="1F497D" w:themeColor="text2"/>
          <w:sz w:val="28"/>
          <w:szCs w:val="28"/>
          <w:u w:val="single"/>
        </w:rPr>
        <w:t xml:space="preserve"> </w:t>
      </w:r>
      <w:r w:rsidR="00C14D77" w:rsidRPr="00C14D77">
        <w:rPr>
          <w:b/>
          <w:color w:val="1F497D" w:themeColor="text2"/>
          <w:sz w:val="28"/>
          <w:szCs w:val="28"/>
        </w:rPr>
        <w:t>Сведения об основных конструктивных элементах многоквартирного дома</w:t>
      </w:r>
      <w:r w:rsidR="00C14D77" w:rsidRPr="00C14D77">
        <w:rPr>
          <w:color w:val="1F497D" w:themeColor="text2"/>
          <w:sz w:val="28"/>
          <w:szCs w:val="28"/>
        </w:rPr>
        <w:t xml:space="preserve">, </w:t>
      </w:r>
      <w:r w:rsidR="00C14D77" w:rsidRPr="00C14D77">
        <w:rPr>
          <w:b/>
          <w:color w:val="1F497D" w:themeColor="text2"/>
          <w:sz w:val="28"/>
          <w:szCs w:val="28"/>
        </w:rPr>
        <w:t>оборудовании и системах инженерно-технического обеспечения, входящих в состав общего имущества в многоквартирном доме</w:t>
      </w:r>
      <w:r w:rsidR="00C14D77">
        <w:rPr>
          <w:b/>
          <w:color w:val="1F497D" w:themeColor="text2"/>
          <w:sz w:val="28"/>
          <w:szCs w:val="28"/>
        </w:rPr>
        <w:t>.</w:t>
      </w:r>
    </w:p>
    <w:p w:rsidR="00C14D77" w:rsidRDefault="00C14D77" w:rsidP="00C14D77">
      <w:pPr>
        <w:jc w:val="center"/>
        <w:rPr>
          <w:b/>
          <w:color w:val="1F497D" w:themeColor="text2"/>
          <w:sz w:val="28"/>
          <w:szCs w:val="28"/>
        </w:rPr>
      </w:pPr>
    </w:p>
    <w:p w:rsidR="00C14D77" w:rsidRPr="005F507A" w:rsidRDefault="00AF7CEE" w:rsidP="00C14D77">
      <w:pPr>
        <w:jc w:val="center"/>
        <w:rPr>
          <w:b/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t xml:space="preserve">ул. </w:t>
      </w:r>
      <w:r w:rsidR="00165EC6">
        <w:rPr>
          <w:b/>
          <w:color w:val="1F497D" w:themeColor="text2"/>
          <w:sz w:val="28"/>
          <w:szCs w:val="28"/>
        </w:rPr>
        <w:t>Совхозная д.4Б</w:t>
      </w:r>
    </w:p>
    <w:p w:rsidR="00842366" w:rsidRDefault="00842366" w:rsidP="00C14D77">
      <w:pPr>
        <w:jc w:val="center"/>
        <w:rPr>
          <w:b/>
          <w:color w:val="1F497D" w:themeColor="text2"/>
          <w:sz w:val="28"/>
          <w:szCs w:val="28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8"/>
        <w:gridCol w:w="5505"/>
        <w:gridCol w:w="1274"/>
        <w:gridCol w:w="142"/>
        <w:gridCol w:w="1851"/>
      </w:tblGrid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220005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 xml:space="preserve">№ </w:t>
            </w:r>
            <w:proofErr w:type="gramStart"/>
            <w:r>
              <w:rPr>
                <w:b/>
                <w:color w:val="000000"/>
                <w:szCs w:val="20"/>
              </w:rPr>
              <w:t>п</w:t>
            </w:r>
            <w:proofErr w:type="gramEnd"/>
            <w:r>
              <w:rPr>
                <w:b/>
                <w:color w:val="000000"/>
                <w:szCs w:val="20"/>
              </w:rPr>
              <w:t>/п</w:t>
            </w:r>
          </w:p>
        </w:tc>
        <w:tc>
          <w:tcPr>
            <w:tcW w:w="2950" w:type="pct"/>
            <w:shd w:val="clear" w:color="auto" w:fill="auto"/>
            <w:vAlign w:val="center"/>
          </w:tcPr>
          <w:p w:rsidR="00C14D77" w:rsidRPr="005673DA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Наименование параметра</w:t>
            </w:r>
          </w:p>
        </w:tc>
        <w:tc>
          <w:tcPr>
            <w:tcW w:w="759" w:type="pct"/>
            <w:gridSpan w:val="2"/>
            <w:shd w:val="clear" w:color="auto" w:fill="auto"/>
            <w:vAlign w:val="center"/>
          </w:tcPr>
          <w:p w:rsidR="00C14D77" w:rsidRPr="005673DA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Ед. изм.</w:t>
            </w:r>
          </w:p>
        </w:tc>
        <w:tc>
          <w:tcPr>
            <w:tcW w:w="992" w:type="pct"/>
            <w:shd w:val="clear" w:color="auto" w:fill="auto"/>
            <w:vAlign w:val="center"/>
          </w:tcPr>
          <w:p w:rsidR="00C14D77" w:rsidRPr="005673DA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Значение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1442D1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C025FB" w:rsidP="00C14D77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E36C1">
              <w:rPr>
                <w:sz w:val="20"/>
                <w:szCs w:val="20"/>
              </w:rPr>
              <w:t>1.05.2015г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5"/>
          </w:tcPr>
          <w:p w:rsidR="00C14D77" w:rsidRPr="00FC7391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Фундамент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165EC6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Ленточный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Стены и перекрытия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перекрытий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146203" w:rsidP="00253F09">
            <w:pPr>
              <w:tabs>
                <w:tab w:val="center" w:pos="817"/>
              </w:tabs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железобетонные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Материал </w:t>
            </w:r>
            <w:r>
              <w:rPr>
                <w:sz w:val="20"/>
                <w:szCs w:val="20"/>
              </w:rPr>
              <w:t xml:space="preserve">несущих </w:t>
            </w:r>
            <w:r w:rsidRPr="005673DA">
              <w:rPr>
                <w:sz w:val="20"/>
                <w:szCs w:val="20"/>
              </w:rPr>
              <w:t>стен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165EC6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смешанные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FC7391">
              <w:rPr>
                <w:b/>
                <w:sz w:val="20"/>
                <w:szCs w:val="20"/>
              </w:rPr>
              <w:t>Фасады (</w:t>
            </w:r>
            <w:r w:rsidRPr="005673DA">
              <w:rPr>
                <w:b/>
                <w:color w:val="000000"/>
                <w:sz w:val="20"/>
                <w:szCs w:val="20"/>
              </w:rPr>
              <w:t>заполняется по каждому типу фасада)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фасада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165EC6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оштукатуренный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крыши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146203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плоская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кровли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165EC6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рулонных материалов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5"/>
          </w:tcPr>
          <w:p w:rsidR="00C14D77" w:rsidRPr="0064400F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60249B">
              <w:rPr>
                <w:b/>
                <w:color w:val="000000"/>
                <w:sz w:val="20"/>
                <w:szCs w:val="20"/>
              </w:rPr>
              <w:t>Подвалы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подвала по полу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165EC6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375,60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 xml:space="preserve">Мусоропроводы 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Default="00C14D77" w:rsidP="00836AF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BC1E08">
              <w:rPr>
                <w:sz w:val="20"/>
                <w:szCs w:val="20"/>
              </w:rPr>
              <w:t>Тип мусоропр</w:t>
            </w:r>
            <w:r>
              <w:rPr>
                <w:sz w:val="20"/>
                <w:szCs w:val="20"/>
              </w:rPr>
              <w:t>овода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0A2CF2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Default="00C14D77" w:rsidP="00836AF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</w:t>
            </w:r>
            <w:r w:rsidRPr="005673DA">
              <w:rPr>
                <w:sz w:val="20"/>
                <w:szCs w:val="20"/>
              </w:rPr>
              <w:t>мусоропр</w:t>
            </w:r>
            <w:r>
              <w:rPr>
                <w:sz w:val="20"/>
                <w:szCs w:val="20"/>
              </w:rPr>
              <w:t>оводов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0A2CF2" w:rsidP="00C025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1442D1">
              <w:rPr>
                <w:b/>
                <w:sz w:val="20"/>
                <w:szCs w:val="20"/>
              </w:rPr>
              <w:t>Лифты (</w:t>
            </w:r>
            <w:r w:rsidRPr="005673DA">
              <w:rPr>
                <w:b/>
                <w:color w:val="000000"/>
                <w:sz w:val="20"/>
                <w:szCs w:val="20"/>
              </w:rPr>
              <w:t>заполняется для каждого лифта)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0A2CF2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0A2CF2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0A2CF2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DB5F80" w:rsidRPr="009E79ED" w:rsidTr="00C14D77">
        <w:trPr>
          <w:trHeight w:val="63"/>
        </w:trPr>
        <w:tc>
          <w:tcPr>
            <w:tcW w:w="299" w:type="pct"/>
          </w:tcPr>
          <w:p w:rsidR="00DB5F80" w:rsidRPr="00E16DEA" w:rsidRDefault="00DB5F80" w:rsidP="00DB5F8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DB5F80" w:rsidRPr="005673DA" w:rsidRDefault="00DB5F80" w:rsidP="00DB5F8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DB5F80" w:rsidRPr="005673DA" w:rsidRDefault="00DB5F80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B5F80" w:rsidRDefault="000A2CF2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DB5F80" w:rsidRPr="009E79ED" w:rsidTr="00C14D77">
        <w:trPr>
          <w:trHeight w:val="63"/>
        </w:trPr>
        <w:tc>
          <w:tcPr>
            <w:tcW w:w="299" w:type="pct"/>
          </w:tcPr>
          <w:p w:rsidR="00DB5F80" w:rsidRPr="00E16DEA" w:rsidRDefault="00DB5F80" w:rsidP="00DB5F8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DB5F80" w:rsidRPr="005673DA" w:rsidRDefault="00DB5F80" w:rsidP="00DB5F8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DB5F80" w:rsidRPr="005673DA" w:rsidRDefault="00DB5F80" w:rsidP="00DB5F80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B5F80" w:rsidRDefault="000A2CF2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DB5F80" w:rsidRPr="009E79ED" w:rsidTr="00C14D77">
        <w:trPr>
          <w:trHeight w:val="63"/>
        </w:trPr>
        <w:tc>
          <w:tcPr>
            <w:tcW w:w="299" w:type="pct"/>
          </w:tcPr>
          <w:p w:rsidR="00DB5F80" w:rsidRPr="00E16DEA" w:rsidRDefault="00DB5F80" w:rsidP="00DB5F8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DB5F80" w:rsidRPr="005673DA" w:rsidRDefault="00DB5F80" w:rsidP="00DB5F8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DB5F80" w:rsidRPr="005673DA" w:rsidRDefault="00DB5F80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B5F80" w:rsidRDefault="000A2CF2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 xml:space="preserve">Общедомовые приборы учета (заполняется для </w:t>
            </w:r>
            <w:r>
              <w:rPr>
                <w:b/>
                <w:color w:val="000000"/>
                <w:sz w:val="20"/>
                <w:szCs w:val="20"/>
              </w:rPr>
              <w:t>каждого прибора учета</w:t>
            </w:r>
            <w:r w:rsidRPr="005673DA">
              <w:rPr>
                <w:b/>
                <w:color w:val="000000"/>
                <w:sz w:val="20"/>
                <w:szCs w:val="20"/>
              </w:rPr>
              <w:t>)</w:t>
            </w:r>
          </w:p>
        </w:tc>
      </w:tr>
      <w:tr w:rsidR="00C14D77" w:rsidRPr="009E79ED" w:rsidTr="003C093C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683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C14D77" w:rsidRPr="004044CB" w:rsidRDefault="008A269F" w:rsidP="00836AF5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4044CB">
              <w:rPr>
                <w:b/>
                <w:color w:val="000000"/>
                <w:sz w:val="20"/>
                <w:szCs w:val="20"/>
              </w:rPr>
              <w:t>Холодное водоснабжение</w:t>
            </w:r>
          </w:p>
        </w:tc>
      </w:tr>
      <w:tr w:rsidR="00C14D77" w:rsidRPr="009E79ED" w:rsidTr="003C093C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683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C14D77" w:rsidRPr="005673DA" w:rsidRDefault="000A2CF2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Отсутствует, требуется установка</w:t>
            </w:r>
          </w:p>
        </w:tc>
      </w:tr>
      <w:tr w:rsidR="00167CDC" w:rsidRPr="009E79ED" w:rsidTr="003C093C">
        <w:trPr>
          <w:trHeight w:val="63"/>
        </w:trPr>
        <w:tc>
          <w:tcPr>
            <w:tcW w:w="299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683" w:type="pct"/>
            <w:shd w:val="clear" w:color="auto" w:fill="auto"/>
          </w:tcPr>
          <w:p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167CDC" w:rsidRPr="004044CB" w:rsidRDefault="004044CB" w:rsidP="00167CDC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4044CB">
              <w:rPr>
                <w:b/>
                <w:color w:val="000000"/>
                <w:sz w:val="20"/>
                <w:szCs w:val="20"/>
              </w:rPr>
              <w:t>Горячее водоснабжение</w:t>
            </w:r>
          </w:p>
        </w:tc>
      </w:tr>
      <w:tr w:rsidR="00167CDC" w:rsidRPr="009E79ED" w:rsidTr="003C093C">
        <w:trPr>
          <w:trHeight w:val="63"/>
        </w:trPr>
        <w:tc>
          <w:tcPr>
            <w:tcW w:w="299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683" w:type="pct"/>
            <w:shd w:val="clear" w:color="auto" w:fill="auto"/>
          </w:tcPr>
          <w:p w:rsidR="00167CDC" w:rsidRDefault="00167CDC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167CDC" w:rsidRPr="005673DA" w:rsidRDefault="00146203" w:rsidP="005912C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Отсутствует, </w:t>
            </w:r>
            <w:r w:rsidR="005912CC">
              <w:rPr>
                <w:color w:val="000000"/>
                <w:sz w:val="20"/>
                <w:szCs w:val="20"/>
              </w:rPr>
              <w:t xml:space="preserve">требуется </w:t>
            </w:r>
            <w:r>
              <w:rPr>
                <w:color w:val="000000"/>
                <w:sz w:val="20"/>
                <w:szCs w:val="20"/>
              </w:rPr>
              <w:t xml:space="preserve">установка </w:t>
            </w:r>
          </w:p>
        </w:tc>
      </w:tr>
      <w:tr w:rsidR="003C093C" w:rsidRPr="009E79ED" w:rsidTr="003C093C">
        <w:trPr>
          <w:trHeight w:val="63"/>
        </w:trPr>
        <w:tc>
          <w:tcPr>
            <w:tcW w:w="299" w:type="pct"/>
          </w:tcPr>
          <w:p w:rsidR="003C093C" w:rsidRPr="00E16DEA" w:rsidRDefault="003C093C" w:rsidP="003C093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3C093C" w:rsidRPr="005673DA" w:rsidRDefault="003C093C" w:rsidP="003C093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683" w:type="pct"/>
            <w:shd w:val="clear" w:color="auto" w:fill="auto"/>
          </w:tcPr>
          <w:p w:rsidR="003C093C" w:rsidRPr="005673DA" w:rsidRDefault="003C093C" w:rsidP="003C093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3C093C" w:rsidRPr="003C093C" w:rsidRDefault="003C093C" w:rsidP="003C093C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3C093C">
              <w:rPr>
                <w:b/>
                <w:color w:val="000000"/>
                <w:sz w:val="20"/>
                <w:szCs w:val="20"/>
              </w:rPr>
              <w:t>Газоснабжение</w:t>
            </w:r>
          </w:p>
        </w:tc>
      </w:tr>
      <w:tr w:rsidR="003C093C" w:rsidRPr="009E79ED" w:rsidTr="003C093C">
        <w:trPr>
          <w:trHeight w:val="63"/>
        </w:trPr>
        <w:tc>
          <w:tcPr>
            <w:tcW w:w="299" w:type="pct"/>
          </w:tcPr>
          <w:p w:rsidR="003C093C" w:rsidRPr="00E16DEA" w:rsidRDefault="003C093C" w:rsidP="003C093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3C093C" w:rsidRPr="005673DA" w:rsidRDefault="003C093C" w:rsidP="003C093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683" w:type="pct"/>
            <w:shd w:val="clear" w:color="auto" w:fill="auto"/>
          </w:tcPr>
          <w:p w:rsidR="003C093C" w:rsidRDefault="003C093C" w:rsidP="003C093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3C093C" w:rsidRDefault="003C093C" w:rsidP="003C093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Отсутствует, требуется установка</w:t>
            </w:r>
          </w:p>
        </w:tc>
      </w:tr>
      <w:tr w:rsidR="003C093C" w:rsidRPr="009E79ED" w:rsidTr="003C093C">
        <w:trPr>
          <w:trHeight w:val="63"/>
        </w:trPr>
        <w:tc>
          <w:tcPr>
            <w:tcW w:w="299" w:type="pct"/>
          </w:tcPr>
          <w:p w:rsidR="003C093C" w:rsidRPr="00E16DEA" w:rsidRDefault="003C093C" w:rsidP="003C093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3C093C" w:rsidRPr="005673DA" w:rsidRDefault="003C093C" w:rsidP="003C093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683" w:type="pct"/>
            <w:shd w:val="clear" w:color="auto" w:fill="auto"/>
          </w:tcPr>
          <w:p w:rsidR="003C093C" w:rsidRPr="005673DA" w:rsidRDefault="003C093C" w:rsidP="003C093C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3C093C" w:rsidRPr="003C093C" w:rsidRDefault="003C093C" w:rsidP="003C093C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3C093C">
              <w:rPr>
                <w:b/>
                <w:color w:val="000000"/>
                <w:sz w:val="20"/>
                <w:szCs w:val="20"/>
              </w:rPr>
              <w:t>Водоотведение</w:t>
            </w:r>
          </w:p>
        </w:tc>
      </w:tr>
      <w:tr w:rsidR="003C093C" w:rsidRPr="009E79ED" w:rsidTr="003C093C">
        <w:trPr>
          <w:trHeight w:val="63"/>
        </w:trPr>
        <w:tc>
          <w:tcPr>
            <w:tcW w:w="299" w:type="pct"/>
          </w:tcPr>
          <w:p w:rsidR="003C093C" w:rsidRPr="00E16DEA" w:rsidRDefault="003C093C" w:rsidP="003C093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3C093C" w:rsidRPr="005673DA" w:rsidRDefault="003C093C" w:rsidP="003C093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683" w:type="pct"/>
            <w:shd w:val="clear" w:color="auto" w:fill="auto"/>
          </w:tcPr>
          <w:p w:rsidR="003C093C" w:rsidRPr="005673DA" w:rsidRDefault="003C093C" w:rsidP="003C093C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3C093C" w:rsidRDefault="003C093C" w:rsidP="003C093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3C093C" w:rsidRPr="009E79ED" w:rsidTr="003C093C">
        <w:trPr>
          <w:trHeight w:val="63"/>
        </w:trPr>
        <w:tc>
          <w:tcPr>
            <w:tcW w:w="299" w:type="pct"/>
          </w:tcPr>
          <w:p w:rsidR="003C093C" w:rsidRPr="00E16DEA" w:rsidRDefault="003C093C" w:rsidP="003C093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3C093C" w:rsidRPr="005673DA" w:rsidRDefault="003C093C" w:rsidP="003C093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683" w:type="pct"/>
            <w:shd w:val="clear" w:color="auto" w:fill="auto"/>
          </w:tcPr>
          <w:p w:rsidR="003C093C" w:rsidRPr="005673DA" w:rsidRDefault="003C093C" w:rsidP="003C093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3C093C" w:rsidRPr="003C093C" w:rsidRDefault="003C093C" w:rsidP="003C093C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3C093C">
              <w:rPr>
                <w:b/>
                <w:color w:val="000000"/>
                <w:sz w:val="20"/>
                <w:szCs w:val="20"/>
              </w:rPr>
              <w:t>Электроснабжение</w:t>
            </w:r>
          </w:p>
        </w:tc>
      </w:tr>
      <w:tr w:rsidR="003C093C" w:rsidRPr="009E79ED" w:rsidTr="003C093C">
        <w:trPr>
          <w:trHeight w:val="63"/>
        </w:trPr>
        <w:tc>
          <w:tcPr>
            <w:tcW w:w="299" w:type="pct"/>
          </w:tcPr>
          <w:p w:rsidR="003C093C" w:rsidRPr="00E16DEA" w:rsidRDefault="003C093C" w:rsidP="003C093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3C093C" w:rsidRPr="005673DA" w:rsidRDefault="003C093C" w:rsidP="003C093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683" w:type="pct"/>
            <w:shd w:val="clear" w:color="auto" w:fill="auto"/>
          </w:tcPr>
          <w:p w:rsidR="003C093C" w:rsidRDefault="003C093C" w:rsidP="003C093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3C093C" w:rsidRDefault="003C093C" w:rsidP="003C093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установлен</w:t>
            </w:r>
            <w:proofErr w:type="gramEnd"/>
          </w:p>
        </w:tc>
      </w:tr>
      <w:tr w:rsidR="003C093C" w:rsidRPr="009E79ED" w:rsidTr="003C093C">
        <w:trPr>
          <w:trHeight w:val="63"/>
        </w:trPr>
        <w:tc>
          <w:tcPr>
            <w:tcW w:w="299" w:type="pct"/>
          </w:tcPr>
          <w:p w:rsidR="003C093C" w:rsidRPr="00E16DEA" w:rsidRDefault="003C093C" w:rsidP="003C093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3C093C" w:rsidRPr="005673DA" w:rsidRDefault="003C093C" w:rsidP="003C093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683" w:type="pct"/>
            <w:shd w:val="clear" w:color="auto" w:fill="auto"/>
          </w:tcPr>
          <w:p w:rsidR="003C093C" w:rsidRPr="005673DA" w:rsidRDefault="003C093C" w:rsidP="003C093C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3C093C" w:rsidRDefault="00850A99" w:rsidP="003C093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без интерфейса</w:t>
            </w:r>
            <w:r w:rsidR="003C093C" w:rsidRPr="004044CB">
              <w:rPr>
                <w:color w:val="000000"/>
                <w:sz w:val="20"/>
                <w:szCs w:val="20"/>
              </w:rPr>
              <w:t xml:space="preserve"> передачи данных</w:t>
            </w:r>
          </w:p>
        </w:tc>
      </w:tr>
      <w:tr w:rsidR="003C093C" w:rsidRPr="009E79ED" w:rsidTr="003C093C">
        <w:trPr>
          <w:trHeight w:val="63"/>
        </w:trPr>
        <w:tc>
          <w:tcPr>
            <w:tcW w:w="299" w:type="pct"/>
          </w:tcPr>
          <w:p w:rsidR="003C093C" w:rsidRPr="00E16DEA" w:rsidRDefault="003C093C" w:rsidP="003C093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3C093C" w:rsidRPr="005673DA" w:rsidRDefault="003C093C" w:rsidP="003C093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83" w:type="pct"/>
            <w:shd w:val="clear" w:color="auto" w:fill="auto"/>
          </w:tcPr>
          <w:p w:rsidR="003C093C" w:rsidRPr="005673DA" w:rsidRDefault="003C093C" w:rsidP="003C093C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3C093C" w:rsidRDefault="003C093C" w:rsidP="003C093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руб</w:t>
            </w:r>
            <w:proofErr w:type="spellEnd"/>
            <w:r>
              <w:rPr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color w:val="000000"/>
                <w:sz w:val="20"/>
                <w:szCs w:val="20"/>
              </w:rPr>
              <w:t>кВт</w:t>
            </w:r>
            <w:proofErr w:type="gramStart"/>
            <w:r>
              <w:rPr>
                <w:color w:val="000000"/>
                <w:sz w:val="20"/>
                <w:szCs w:val="20"/>
              </w:rPr>
              <w:t>.ч</w:t>
            </w:r>
            <w:proofErr w:type="spellEnd"/>
            <w:proofErr w:type="gramEnd"/>
          </w:p>
        </w:tc>
      </w:tr>
      <w:tr w:rsidR="003C093C" w:rsidRPr="009E79ED" w:rsidTr="003C093C">
        <w:trPr>
          <w:trHeight w:val="63"/>
        </w:trPr>
        <w:tc>
          <w:tcPr>
            <w:tcW w:w="299" w:type="pct"/>
          </w:tcPr>
          <w:p w:rsidR="003C093C" w:rsidRPr="00E16DEA" w:rsidRDefault="003C093C" w:rsidP="003C093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3C093C" w:rsidRPr="005673DA" w:rsidRDefault="003C093C" w:rsidP="003C093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683" w:type="pct"/>
            <w:shd w:val="clear" w:color="auto" w:fill="auto"/>
          </w:tcPr>
          <w:p w:rsidR="003C093C" w:rsidRPr="005673DA" w:rsidRDefault="003C093C" w:rsidP="003C093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3C093C" w:rsidRDefault="00165EC6" w:rsidP="003C093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03.11.1982</w:t>
            </w:r>
          </w:p>
        </w:tc>
      </w:tr>
      <w:tr w:rsidR="003C093C" w:rsidRPr="009E79ED" w:rsidTr="003C093C">
        <w:trPr>
          <w:trHeight w:val="63"/>
        </w:trPr>
        <w:tc>
          <w:tcPr>
            <w:tcW w:w="299" w:type="pct"/>
          </w:tcPr>
          <w:p w:rsidR="003C093C" w:rsidRPr="00E16DEA" w:rsidRDefault="003C093C" w:rsidP="003C093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3C093C" w:rsidRPr="005673DA" w:rsidRDefault="003C093C" w:rsidP="003C093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поверки / замены прибора </w:t>
            </w:r>
            <w:r>
              <w:rPr>
                <w:sz w:val="20"/>
                <w:szCs w:val="20"/>
              </w:rPr>
              <w:t>учета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683" w:type="pct"/>
            <w:shd w:val="clear" w:color="auto" w:fill="auto"/>
          </w:tcPr>
          <w:p w:rsidR="003C093C" w:rsidRPr="005673DA" w:rsidRDefault="003C093C" w:rsidP="003C093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3C093C" w:rsidRDefault="00A46D57" w:rsidP="003C093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06</w:t>
            </w:r>
            <w:bookmarkStart w:id="0" w:name="_GoBack"/>
            <w:bookmarkEnd w:id="0"/>
            <w:r>
              <w:rPr>
                <w:color w:val="000000"/>
                <w:sz w:val="20"/>
                <w:szCs w:val="20"/>
              </w:rPr>
              <w:t>.11.2015</w:t>
            </w:r>
          </w:p>
        </w:tc>
      </w:tr>
      <w:tr w:rsidR="00850A99" w:rsidRPr="009E79ED" w:rsidTr="003C093C">
        <w:trPr>
          <w:trHeight w:val="63"/>
        </w:trPr>
        <w:tc>
          <w:tcPr>
            <w:tcW w:w="299" w:type="pct"/>
          </w:tcPr>
          <w:p w:rsidR="00850A99" w:rsidRPr="00E16DEA" w:rsidRDefault="00850A99" w:rsidP="00850A99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850A99" w:rsidRPr="005673DA" w:rsidRDefault="00850A99" w:rsidP="00850A99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683" w:type="pct"/>
            <w:shd w:val="clear" w:color="auto" w:fill="auto"/>
          </w:tcPr>
          <w:p w:rsidR="00850A99" w:rsidRPr="005673DA" w:rsidRDefault="00850A99" w:rsidP="00850A99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850A99" w:rsidRPr="00850A99" w:rsidRDefault="00850A99" w:rsidP="00850A99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</w:t>
            </w:r>
            <w:r w:rsidRPr="00850A99">
              <w:rPr>
                <w:b/>
                <w:color w:val="000000"/>
                <w:sz w:val="20"/>
                <w:szCs w:val="20"/>
              </w:rPr>
              <w:t>топление</w:t>
            </w:r>
          </w:p>
        </w:tc>
      </w:tr>
      <w:tr w:rsidR="00850A99" w:rsidRPr="009E79ED" w:rsidTr="003C093C">
        <w:trPr>
          <w:trHeight w:val="63"/>
        </w:trPr>
        <w:tc>
          <w:tcPr>
            <w:tcW w:w="299" w:type="pct"/>
          </w:tcPr>
          <w:p w:rsidR="00850A99" w:rsidRPr="00E16DEA" w:rsidRDefault="00850A99" w:rsidP="00850A99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850A99" w:rsidRPr="005673DA" w:rsidRDefault="00850A99" w:rsidP="00850A99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683" w:type="pct"/>
            <w:shd w:val="clear" w:color="auto" w:fill="auto"/>
          </w:tcPr>
          <w:p w:rsidR="00850A99" w:rsidRDefault="00850A99" w:rsidP="00850A99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850A99" w:rsidRDefault="00850A99" w:rsidP="0014620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Отсутствует, </w:t>
            </w:r>
            <w:r w:rsidR="00146203">
              <w:rPr>
                <w:color w:val="000000"/>
                <w:sz w:val="20"/>
                <w:szCs w:val="20"/>
              </w:rPr>
              <w:t>требуется установка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электроснабжения</w:t>
            </w:r>
          </w:p>
        </w:tc>
      </w:tr>
      <w:tr w:rsidR="00C14D77" w:rsidRPr="009E79ED" w:rsidTr="003C093C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C914F2">
              <w:rPr>
                <w:color w:val="00000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683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C14D77" w:rsidRPr="00855AC0" w:rsidRDefault="00FE36C1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 w:rsidR="00C14D77" w:rsidRPr="009E79ED" w:rsidTr="003C093C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Количество вводов в </w:t>
            </w:r>
            <w:r>
              <w:rPr>
                <w:color w:val="000000"/>
                <w:sz w:val="20"/>
                <w:szCs w:val="20"/>
              </w:rPr>
              <w:t>многоквартирный дом</w:t>
            </w:r>
          </w:p>
        </w:tc>
        <w:tc>
          <w:tcPr>
            <w:tcW w:w="683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C14D77" w:rsidRPr="005673DA" w:rsidRDefault="008C6DC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5"/>
          </w:tcPr>
          <w:p w:rsidR="00C14D77" w:rsidRPr="006D08A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6D08AA">
              <w:rPr>
                <w:b/>
                <w:color w:val="000000"/>
                <w:sz w:val="20"/>
                <w:szCs w:val="20"/>
              </w:rPr>
              <w:t>Система теплоснабжения</w:t>
            </w:r>
          </w:p>
        </w:tc>
      </w:tr>
      <w:tr w:rsidR="00C14D77" w:rsidRPr="009E79ED" w:rsidTr="003C093C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6D08AA" w:rsidRDefault="00C14D77" w:rsidP="00836AF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6D08AA">
              <w:rPr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683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C14D77" w:rsidRPr="00855AC0" w:rsidRDefault="00FD087D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FD087D">
              <w:rPr>
                <w:sz w:val="20"/>
                <w:szCs w:val="20"/>
              </w:rPr>
              <w:t>центральное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горячего водоснабжения</w:t>
            </w:r>
          </w:p>
        </w:tc>
      </w:tr>
      <w:tr w:rsidR="00C14D77" w:rsidRPr="009E79ED" w:rsidTr="003C093C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B21658">
              <w:rPr>
                <w:color w:val="00000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683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C14D77" w:rsidRPr="00855AC0" w:rsidRDefault="00FD087D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ц</w:t>
            </w:r>
            <w:r w:rsidRPr="00FD087D">
              <w:rPr>
                <w:sz w:val="20"/>
                <w:szCs w:val="20"/>
              </w:rPr>
              <w:t>ентральное</w:t>
            </w:r>
            <w:proofErr w:type="gramEnd"/>
            <w:r>
              <w:rPr>
                <w:sz w:val="20"/>
                <w:szCs w:val="20"/>
              </w:rPr>
              <w:t xml:space="preserve"> (закрытая система)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холодного водоснабжения</w:t>
            </w:r>
          </w:p>
        </w:tc>
      </w:tr>
      <w:tr w:rsidR="00C14D77" w:rsidRPr="009E79ED" w:rsidTr="003C093C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8E38B7">
              <w:rPr>
                <w:color w:val="00000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683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C14D77" w:rsidRPr="00855AC0" w:rsidRDefault="00FE36C1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Система водоотведения</w:t>
            </w:r>
          </w:p>
        </w:tc>
      </w:tr>
      <w:tr w:rsidR="00C14D77" w:rsidRPr="009E79ED" w:rsidTr="003C093C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2C3039">
              <w:rPr>
                <w:color w:val="00000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683" w:type="pct"/>
            <w:shd w:val="clear" w:color="auto" w:fill="auto"/>
          </w:tcPr>
          <w:p w:rsidR="00C14D77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C14D77" w:rsidRPr="00855AC0" w:rsidRDefault="00FE36C1" w:rsidP="00C025FB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 w:rsidR="00C14D77" w:rsidRPr="009E79ED" w:rsidTr="003C093C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Объем выгребных ям</w:t>
            </w:r>
          </w:p>
        </w:tc>
        <w:tc>
          <w:tcPr>
            <w:tcW w:w="683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куб. м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C14D77" w:rsidRPr="005673DA" w:rsidRDefault="00FE36C1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отсутствуют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газоснабжения</w:t>
            </w:r>
          </w:p>
        </w:tc>
      </w:tr>
      <w:tr w:rsidR="00C14D77" w:rsidRPr="009E79ED" w:rsidTr="003C093C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326D8B">
              <w:rPr>
                <w:color w:val="00000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683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C14D77" w:rsidRPr="00855AC0" w:rsidRDefault="00FD087D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FD087D">
              <w:rPr>
                <w:color w:val="000000"/>
                <w:sz w:val="20"/>
                <w:szCs w:val="20"/>
              </w:rPr>
              <w:t>центральное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вентиляции</w:t>
            </w:r>
          </w:p>
        </w:tc>
      </w:tr>
      <w:tr w:rsidR="00C14D77" w:rsidRPr="009E79ED" w:rsidTr="003C093C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B039FC">
              <w:rPr>
                <w:sz w:val="20"/>
                <w:szCs w:val="20"/>
              </w:rPr>
              <w:t>Тип системы вентиляции</w:t>
            </w:r>
          </w:p>
        </w:tc>
        <w:tc>
          <w:tcPr>
            <w:tcW w:w="683" w:type="pct"/>
            <w:shd w:val="clear" w:color="auto" w:fill="auto"/>
          </w:tcPr>
          <w:p w:rsidR="00C14D77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C14D77" w:rsidRPr="00855AC0" w:rsidRDefault="00FD087D" w:rsidP="00255D24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приточно-вытяжная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пожаротушения</w:t>
            </w:r>
          </w:p>
        </w:tc>
      </w:tr>
      <w:tr w:rsidR="00C14D77" w:rsidRPr="009E79ED" w:rsidTr="003C093C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2373B7">
              <w:rPr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683" w:type="pct"/>
            <w:shd w:val="clear" w:color="auto" w:fill="auto"/>
          </w:tcPr>
          <w:p w:rsidR="00C14D77" w:rsidRPr="00A03984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A0398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C14D77" w:rsidRPr="00855AC0" w:rsidRDefault="001273F8" w:rsidP="007907F6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водостоков</w:t>
            </w:r>
          </w:p>
        </w:tc>
      </w:tr>
      <w:tr w:rsidR="00C14D77" w:rsidRPr="009E79ED" w:rsidTr="003C093C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BF7E97">
              <w:rPr>
                <w:sz w:val="20"/>
                <w:szCs w:val="20"/>
              </w:rPr>
              <w:t>Тип системы водостоков</w:t>
            </w:r>
          </w:p>
        </w:tc>
        <w:tc>
          <w:tcPr>
            <w:tcW w:w="683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C14D77" w:rsidRPr="00855AC0" w:rsidRDefault="008C6DC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наружные </w:t>
            </w:r>
            <w:r w:rsidR="004E33F9">
              <w:rPr>
                <w:sz w:val="20"/>
                <w:szCs w:val="20"/>
              </w:rPr>
              <w:t xml:space="preserve"> водостоки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 xml:space="preserve">Дополнительное оборудование </w:t>
            </w:r>
            <w:r w:rsidRPr="005673DA">
              <w:rPr>
                <w:b/>
                <w:color w:val="000000"/>
                <w:sz w:val="20"/>
                <w:szCs w:val="20"/>
              </w:rPr>
              <w:t>(заполняется для каждого вида оборудования)</w:t>
            </w:r>
          </w:p>
        </w:tc>
      </w:tr>
      <w:tr w:rsidR="00C14D77" w:rsidRPr="009E79ED" w:rsidTr="003C093C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Del="00A54D42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Вид оборудования</w:t>
            </w:r>
          </w:p>
        </w:tc>
        <w:tc>
          <w:tcPr>
            <w:tcW w:w="683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 w:rsidRPr="009052E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C14D77" w:rsidRPr="005673DA" w:rsidRDefault="00FD087D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</w:tbl>
    <w:p w:rsidR="00C14D77" w:rsidRPr="00C14D77" w:rsidRDefault="00C14D77" w:rsidP="00C14D77">
      <w:pPr>
        <w:rPr>
          <w:b/>
          <w:color w:val="1F497D" w:themeColor="text2"/>
          <w:sz w:val="28"/>
          <w:szCs w:val="28"/>
        </w:rPr>
      </w:pPr>
    </w:p>
    <w:p w:rsidR="00C14D77" w:rsidRPr="00C14D77" w:rsidRDefault="00C14D77" w:rsidP="00C14D77">
      <w:pPr>
        <w:rPr>
          <w:color w:val="1F497D" w:themeColor="text2"/>
          <w:sz w:val="28"/>
          <w:szCs w:val="28"/>
        </w:rPr>
      </w:pPr>
    </w:p>
    <w:p w:rsidR="001375AB" w:rsidRDefault="001375AB"/>
    <w:sectPr w:rsidR="00137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D77"/>
    <w:rsid w:val="000A2CF2"/>
    <w:rsid w:val="001273F8"/>
    <w:rsid w:val="001375AB"/>
    <w:rsid w:val="00146203"/>
    <w:rsid w:val="00165EC6"/>
    <w:rsid w:val="00167CDC"/>
    <w:rsid w:val="00253F09"/>
    <w:rsid w:val="00255D24"/>
    <w:rsid w:val="003B7A88"/>
    <w:rsid w:val="003C093C"/>
    <w:rsid w:val="003D69AB"/>
    <w:rsid w:val="004044CB"/>
    <w:rsid w:val="004E33F9"/>
    <w:rsid w:val="005912CC"/>
    <w:rsid w:val="005F507A"/>
    <w:rsid w:val="006A24BE"/>
    <w:rsid w:val="007907F6"/>
    <w:rsid w:val="008232F4"/>
    <w:rsid w:val="00842366"/>
    <w:rsid w:val="00850A99"/>
    <w:rsid w:val="008A269F"/>
    <w:rsid w:val="008C6DC7"/>
    <w:rsid w:val="009B1B37"/>
    <w:rsid w:val="00A04470"/>
    <w:rsid w:val="00A46D57"/>
    <w:rsid w:val="00A631C2"/>
    <w:rsid w:val="00AF7CEE"/>
    <w:rsid w:val="00B05A20"/>
    <w:rsid w:val="00B238E9"/>
    <w:rsid w:val="00BA66EE"/>
    <w:rsid w:val="00C025FB"/>
    <w:rsid w:val="00C14D77"/>
    <w:rsid w:val="00CA3CCB"/>
    <w:rsid w:val="00DB5F80"/>
    <w:rsid w:val="00E25718"/>
    <w:rsid w:val="00FD087D"/>
    <w:rsid w:val="00FE3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D7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14D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C14D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D7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14D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C14D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1D19B-0CE0-4823-9C74-EC648870D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Афонина О.А.</cp:lastModifiedBy>
  <cp:revision>16</cp:revision>
  <dcterms:created xsi:type="dcterms:W3CDTF">2015-07-29T10:24:00Z</dcterms:created>
  <dcterms:modified xsi:type="dcterms:W3CDTF">2015-12-23T07:36:00Z</dcterms:modified>
</cp:coreProperties>
</file>